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4466A" w:rsidRDefault="0074466A">
      <w:pPr>
        <w:rPr>
          <w:sz w:val="22"/>
        </w:rPr>
      </w:pPr>
      <w:bookmarkStart w:id="0" w:name="_GoBack"/>
      <w:bookmarkEnd w:id="0"/>
    </w:p>
    <w:p w14:paraId="5ACDF378" w14:textId="77777777" w:rsidR="00B10A3C" w:rsidRDefault="00B10A3C" w:rsidP="00B10A3C">
      <w:pPr>
        <w:pStyle w:val="Title"/>
        <w:pBdr>
          <w:bottom w:val="single" w:sz="24" w:space="1" w:color="auto"/>
        </w:pBdr>
        <w:rPr>
          <w:sz w:val="32"/>
        </w:rPr>
      </w:pPr>
      <w:r>
        <w:rPr>
          <w:sz w:val="32"/>
        </w:rPr>
        <w:t>School District of the City of Niagara Falls</w:t>
      </w:r>
      <w:r w:rsidR="006371DB">
        <w:rPr>
          <w:sz w:val="32"/>
        </w:rPr>
        <w:t>, New York</w:t>
      </w:r>
    </w:p>
    <w:p w14:paraId="26CAAEEB" w14:textId="77777777" w:rsidR="00B10A3C" w:rsidRDefault="00B10A3C" w:rsidP="00B10A3C">
      <w:pPr>
        <w:pStyle w:val="Subtitle"/>
        <w:rPr>
          <w:sz w:val="26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6"/>
            </w:rPr>
            <w:t>630</w:t>
          </w:r>
          <w:r w:rsidR="000E30B2">
            <w:rPr>
              <w:sz w:val="26"/>
            </w:rPr>
            <w:t xml:space="preserve"> - </w:t>
          </w:r>
          <w:r>
            <w:rPr>
              <w:sz w:val="26"/>
            </w:rPr>
            <w:t>66</w:t>
          </w:r>
          <w:r w:rsidRPr="001600FE">
            <w:rPr>
              <w:sz w:val="26"/>
              <w:vertAlign w:val="superscript"/>
            </w:rPr>
            <w:t>th</w:t>
          </w:r>
          <w:r>
            <w:rPr>
              <w:sz w:val="26"/>
            </w:rPr>
            <w:t xml:space="preserve"> Street</w:t>
          </w:r>
        </w:smartTag>
        <w:r>
          <w:rPr>
            <w:sz w:val="26"/>
          </w:rPr>
          <w:t xml:space="preserve"> </w:t>
        </w:r>
        <w:r>
          <w:rPr>
            <w:rFonts w:ascii="Symbol" w:eastAsia="Symbol" w:hAnsi="Symbol" w:cs="Symbol"/>
            <w:sz w:val="26"/>
          </w:rPr>
          <w:t></w:t>
        </w:r>
        <w:r>
          <w:rPr>
            <w:sz w:val="26"/>
          </w:rPr>
          <w:t xml:space="preserve"> </w:t>
        </w:r>
        <w:smartTag w:uri="urn:schemas-microsoft-com:office:smarttags" w:element="City">
          <w:r>
            <w:rPr>
              <w:sz w:val="26"/>
            </w:rPr>
            <w:t>Niagara Falls</w:t>
          </w:r>
        </w:smartTag>
        <w:r>
          <w:rPr>
            <w:sz w:val="26"/>
          </w:rPr>
          <w:t xml:space="preserve">, </w:t>
        </w:r>
        <w:smartTag w:uri="urn:schemas-microsoft-com:office:smarttags" w:element="State">
          <w:r>
            <w:rPr>
              <w:sz w:val="26"/>
            </w:rPr>
            <w:t>NY</w:t>
          </w:r>
        </w:smartTag>
        <w:r>
          <w:rPr>
            <w:sz w:val="26"/>
          </w:rPr>
          <w:t xml:space="preserve"> </w:t>
        </w:r>
        <w:smartTag w:uri="urn:schemas-microsoft-com:office:smarttags" w:element="PostalCode">
          <w:r>
            <w:rPr>
              <w:sz w:val="26"/>
            </w:rPr>
            <w:t>14304</w:t>
          </w:r>
        </w:smartTag>
      </w:smartTag>
    </w:p>
    <w:p w14:paraId="1D9C26E7" w14:textId="77777777" w:rsidR="00B10A3C" w:rsidRDefault="00B10A3C" w:rsidP="00B10A3C">
      <w:pPr>
        <w:jc w:val="center"/>
        <w:rPr>
          <w:sz w:val="26"/>
        </w:rPr>
      </w:pPr>
      <w:r>
        <w:rPr>
          <w:sz w:val="26"/>
        </w:rPr>
        <w:t>(716) 286</w:t>
      </w:r>
      <w:r w:rsidR="000E30B2">
        <w:rPr>
          <w:sz w:val="26"/>
        </w:rPr>
        <w:t xml:space="preserve"> </w:t>
      </w:r>
      <w:r>
        <w:rPr>
          <w:sz w:val="26"/>
        </w:rPr>
        <w:t>–</w:t>
      </w:r>
      <w:r w:rsidR="000E30B2">
        <w:rPr>
          <w:sz w:val="26"/>
        </w:rPr>
        <w:t xml:space="preserve"> </w:t>
      </w:r>
      <w:r>
        <w:rPr>
          <w:sz w:val="26"/>
        </w:rPr>
        <w:t>4</w:t>
      </w:r>
      <w:r w:rsidR="0020132C">
        <w:rPr>
          <w:sz w:val="26"/>
        </w:rPr>
        <w:t>2</w:t>
      </w:r>
      <w:r w:rsidR="006371DB">
        <w:rPr>
          <w:sz w:val="26"/>
        </w:rPr>
        <w:t>11</w:t>
      </w:r>
      <w:r>
        <w:rPr>
          <w:sz w:val="26"/>
        </w:rPr>
        <w:t xml:space="preserve"> </w:t>
      </w:r>
      <w:r>
        <w:rPr>
          <w:rFonts w:ascii="Symbol" w:eastAsia="Symbol" w:hAnsi="Symbol" w:cs="Symbol"/>
          <w:sz w:val="26"/>
        </w:rPr>
        <w:t></w:t>
      </w:r>
      <w:r>
        <w:rPr>
          <w:sz w:val="26"/>
        </w:rPr>
        <w:t xml:space="preserve"> </w:t>
      </w:r>
      <w:r w:rsidR="00113CAE">
        <w:rPr>
          <w:sz w:val="26"/>
        </w:rPr>
        <w:t xml:space="preserve">Fax </w:t>
      </w:r>
      <w:r>
        <w:rPr>
          <w:sz w:val="26"/>
        </w:rPr>
        <w:t>(716) 286</w:t>
      </w:r>
      <w:r w:rsidR="000E30B2">
        <w:rPr>
          <w:sz w:val="26"/>
        </w:rPr>
        <w:t xml:space="preserve"> </w:t>
      </w:r>
      <w:r>
        <w:rPr>
          <w:sz w:val="26"/>
        </w:rPr>
        <w:t>–</w:t>
      </w:r>
      <w:r w:rsidR="000E30B2">
        <w:rPr>
          <w:sz w:val="26"/>
        </w:rPr>
        <w:t xml:space="preserve"> </w:t>
      </w:r>
      <w:r>
        <w:rPr>
          <w:sz w:val="26"/>
        </w:rPr>
        <w:t>42</w:t>
      </w:r>
      <w:r w:rsidR="0020132C">
        <w:rPr>
          <w:sz w:val="26"/>
        </w:rPr>
        <w:t>83</w:t>
      </w:r>
    </w:p>
    <w:p w14:paraId="0A37501D" w14:textId="77777777" w:rsidR="00DB2C25" w:rsidRPr="00D90D9C" w:rsidRDefault="00DB2C25" w:rsidP="00D90D9C">
      <w:pPr>
        <w:jc w:val="center"/>
        <w:rPr>
          <w:rFonts w:ascii="Arial" w:hAnsi="Arial" w:cs="Arial"/>
          <w:sz w:val="22"/>
          <w:szCs w:val="22"/>
        </w:rPr>
      </w:pPr>
    </w:p>
    <w:p w14:paraId="5DAB6C7B" w14:textId="77777777" w:rsidR="00983706" w:rsidRDefault="00983706" w:rsidP="009837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2EB378F" w14:textId="77777777" w:rsidR="00983706" w:rsidRDefault="00983706" w:rsidP="009837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F487517" w14:textId="77777777" w:rsidR="00983706" w:rsidRPr="00983706" w:rsidRDefault="00983706" w:rsidP="009837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3706">
        <w:rPr>
          <w:rStyle w:val="normaltextrun"/>
          <w:rFonts w:ascii="Arial" w:hAnsi="Arial" w:cs="Arial"/>
        </w:rPr>
        <w:t>May 27, 2020</w:t>
      </w:r>
    </w:p>
    <w:p w14:paraId="6A05A809" w14:textId="77777777" w:rsidR="00983706" w:rsidRDefault="00983706" w:rsidP="009837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A39BBE3" w14:textId="77777777" w:rsidR="00983706" w:rsidRDefault="00983706" w:rsidP="009837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A5A2754" w14:textId="77777777" w:rsidR="00983706" w:rsidRDefault="00983706" w:rsidP="563E77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563E7760">
        <w:rPr>
          <w:rStyle w:val="normaltextrun"/>
          <w:rFonts w:ascii="Arial" w:hAnsi="Arial" w:cs="Arial"/>
        </w:rPr>
        <w:t>Dear Grade 8 Parent or Guardian:</w:t>
      </w:r>
    </w:p>
    <w:p w14:paraId="41C8F396" w14:textId="77777777" w:rsidR="00983706" w:rsidRPr="00983706" w:rsidRDefault="00983706" w:rsidP="009837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C1EC2B4" w14:textId="55CCBB73" w:rsidR="00983706" w:rsidRDefault="00983706" w:rsidP="563E77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563E7760">
        <w:rPr>
          <w:rStyle w:val="normaltextrun"/>
          <w:rFonts w:ascii="Arial" w:hAnsi="Arial" w:cs="Arial"/>
        </w:rPr>
        <w:t xml:space="preserve">As you know, all Grade 8 students were enrolled in Algebra 1 and Living Environment during the 2019-2020 school year. Algebra 1 and Living Environment are two of the Mathematics and Science Regents courses required for high school graduation.  </w:t>
      </w:r>
      <w:r w:rsidR="00710E4C" w:rsidRPr="563E7760">
        <w:rPr>
          <w:rStyle w:val="normaltextrun"/>
          <w:rFonts w:ascii="Arial" w:hAnsi="Arial" w:cs="Arial"/>
        </w:rPr>
        <w:t>D</w:t>
      </w:r>
      <w:r w:rsidR="002A3C30" w:rsidRPr="563E7760">
        <w:rPr>
          <w:rStyle w:val="normaltextrun"/>
          <w:rFonts w:ascii="Arial" w:hAnsi="Arial" w:cs="Arial"/>
        </w:rPr>
        <w:t xml:space="preserve">ue to the COVID19 pandemic and </w:t>
      </w:r>
      <w:r w:rsidR="280A2DC7" w:rsidRPr="563E7760">
        <w:rPr>
          <w:rStyle w:val="normaltextrun"/>
          <w:rFonts w:ascii="Arial" w:hAnsi="Arial" w:cs="Arial"/>
        </w:rPr>
        <w:t>later</w:t>
      </w:r>
      <w:r w:rsidR="002A3C30" w:rsidRPr="563E7760">
        <w:rPr>
          <w:rStyle w:val="normaltextrun"/>
          <w:rFonts w:ascii="Arial" w:hAnsi="Arial" w:cs="Arial"/>
        </w:rPr>
        <w:t xml:space="preserve"> school closures, June and August Regents exams have been cancelled</w:t>
      </w:r>
      <w:r w:rsidRPr="563E7760">
        <w:rPr>
          <w:rStyle w:val="normaltextrun"/>
          <w:rFonts w:ascii="Arial" w:hAnsi="Arial" w:cs="Arial"/>
        </w:rPr>
        <w:t>. Therefore, </w:t>
      </w:r>
      <w:r w:rsidR="00710E4C" w:rsidRPr="563E7760">
        <w:rPr>
          <w:rStyle w:val="normaltextrun"/>
          <w:rFonts w:ascii="Arial" w:hAnsi="Arial" w:cs="Arial"/>
        </w:rPr>
        <w:t xml:space="preserve">individual school districts must determine </w:t>
      </w:r>
      <w:r w:rsidR="5F3613CC" w:rsidRPr="563E7760">
        <w:rPr>
          <w:rStyle w:val="normaltextrun"/>
          <w:rFonts w:ascii="Arial" w:hAnsi="Arial" w:cs="Arial"/>
        </w:rPr>
        <w:t>whether</w:t>
      </w:r>
      <w:r w:rsidR="00710E4C" w:rsidRPr="563E7760">
        <w:rPr>
          <w:rStyle w:val="normaltextrun"/>
          <w:rFonts w:ascii="Arial" w:hAnsi="Arial" w:cs="Arial"/>
        </w:rPr>
        <w:t xml:space="preserve"> each student has mastered the course con</w:t>
      </w:r>
      <w:r w:rsidR="009F2CA0" w:rsidRPr="563E7760">
        <w:rPr>
          <w:rStyle w:val="normaltextrun"/>
          <w:rFonts w:ascii="Arial" w:hAnsi="Arial" w:cs="Arial"/>
        </w:rPr>
        <w:t>tent and grant</w:t>
      </w:r>
      <w:r w:rsidR="00710E4C" w:rsidRPr="563E7760">
        <w:rPr>
          <w:rStyle w:val="normaltextrun"/>
          <w:rFonts w:ascii="Arial" w:hAnsi="Arial" w:cs="Arial"/>
        </w:rPr>
        <w:t xml:space="preserve"> or deny Regents credit accordingly.  </w:t>
      </w:r>
      <w:r w:rsidRPr="563E7760">
        <w:rPr>
          <w:rStyle w:val="eop"/>
          <w:rFonts w:ascii="Arial" w:hAnsi="Arial" w:cs="Arial"/>
        </w:rPr>
        <w:t> </w:t>
      </w:r>
      <w:r w:rsidR="00710E4C" w:rsidRPr="563E7760">
        <w:rPr>
          <w:rStyle w:val="eop"/>
          <w:rFonts w:ascii="Arial" w:hAnsi="Arial" w:cs="Arial"/>
        </w:rPr>
        <w:t>The District’</w:t>
      </w:r>
      <w:r w:rsidR="00D74094" w:rsidRPr="563E7760">
        <w:rPr>
          <w:rStyle w:val="eop"/>
          <w:rFonts w:ascii="Arial" w:hAnsi="Arial" w:cs="Arial"/>
        </w:rPr>
        <w:t>s plan</w:t>
      </w:r>
      <w:r w:rsidR="009F2CA0" w:rsidRPr="563E7760">
        <w:rPr>
          <w:rStyle w:val="eop"/>
          <w:rFonts w:ascii="Arial" w:hAnsi="Arial" w:cs="Arial"/>
        </w:rPr>
        <w:t xml:space="preserve"> is listed below.</w:t>
      </w:r>
    </w:p>
    <w:p w14:paraId="72A3D3EC" w14:textId="77777777" w:rsidR="00710E4C" w:rsidRPr="00983706" w:rsidRDefault="00710E4C" w:rsidP="009837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11143C" w14:textId="77777777" w:rsidR="00983706" w:rsidRPr="00710E4C" w:rsidRDefault="009F2CA0" w:rsidP="00D7409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All students will take an end of course assessment for both Algebra 1 and Living Environment – each school will distribute the assessment, which is due no later than June 5</w:t>
      </w:r>
    </w:p>
    <w:p w14:paraId="6E7BEAA2" w14:textId="77777777" w:rsidR="00983706" w:rsidRPr="00983706" w:rsidRDefault="00983706" w:rsidP="00983706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 w:rsidRPr="00983706">
        <w:rPr>
          <w:rStyle w:val="eop"/>
          <w:rFonts w:ascii="Arial" w:hAnsi="Arial" w:cs="Arial"/>
        </w:rPr>
        <w:t> </w:t>
      </w:r>
    </w:p>
    <w:p w14:paraId="790643DB" w14:textId="169F4E52" w:rsidR="00983706" w:rsidRDefault="009F2CA0" w:rsidP="563E776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563E7760">
        <w:rPr>
          <w:rStyle w:val="normaltextrun"/>
          <w:rFonts w:ascii="Arial" w:hAnsi="Arial" w:cs="Arial"/>
        </w:rPr>
        <w:t xml:space="preserve">Students will have the opportunity to </w:t>
      </w:r>
      <w:r w:rsidR="5A212DC2" w:rsidRPr="563E7760">
        <w:rPr>
          <w:rStyle w:val="normaltextrun"/>
          <w:rFonts w:ascii="Arial" w:hAnsi="Arial" w:cs="Arial"/>
        </w:rPr>
        <w:t>take part</w:t>
      </w:r>
      <w:r w:rsidRPr="563E7760">
        <w:rPr>
          <w:rStyle w:val="normaltextrun"/>
          <w:rFonts w:ascii="Arial" w:hAnsi="Arial" w:cs="Arial"/>
        </w:rPr>
        <w:t xml:space="preserve"> in virtual intervention classes </w:t>
      </w:r>
      <w:r w:rsidR="00D74094" w:rsidRPr="563E7760">
        <w:rPr>
          <w:rStyle w:val="normaltextrun"/>
          <w:rFonts w:ascii="Arial" w:hAnsi="Arial" w:cs="Arial"/>
        </w:rPr>
        <w:t xml:space="preserve">               </w:t>
      </w:r>
      <w:r w:rsidRPr="563E7760">
        <w:rPr>
          <w:rStyle w:val="normaltextrun"/>
          <w:rFonts w:ascii="Arial" w:hAnsi="Arial" w:cs="Arial"/>
        </w:rPr>
        <w:t>from June 22 – July 17 (19 days)</w:t>
      </w:r>
    </w:p>
    <w:p w14:paraId="0D0B940D" w14:textId="77777777" w:rsidR="00D74094" w:rsidRDefault="00D74094" w:rsidP="00D740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4E26DF2" w14:textId="17CAAFE1" w:rsidR="00983706" w:rsidRPr="00983706" w:rsidRDefault="00D74094" w:rsidP="563E77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563E7760">
        <w:rPr>
          <w:rStyle w:val="normaltextrun"/>
          <w:rFonts w:ascii="Arial" w:hAnsi="Arial" w:cs="Arial"/>
        </w:rPr>
        <w:t xml:space="preserve">Students who do not successfully complete the steps above </w:t>
      </w:r>
      <w:r w:rsidR="26AE7D70" w:rsidRPr="563E7760">
        <w:rPr>
          <w:rStyle w:val="normaltextrun"/>
          <w:rFonts w:ascii="Arial" w:hAnsi="Arial" w:cs="Arial"/>
        </w:rPr>
        <w:t>may</w:t>
      </w:r>
      <w:r w:rsidRPr="563E7760">
        <w:rPr>
          <w:rStyle w:val="normaltextrun"/>
          <w:rFonts w:ascii="Arial" w:hAnsi="Arial" w:cs="Arial"/>
        </w:rPr>
        <w:t xml:space="preserve"> repeat one or </w:t>
      </w:r>
      <w:r w:rsidR="391D0D59" w:rsidRPr="563E7760">
        <w:rPr>
          <w:rStyle w:val="normaltextrun"/>
          <w:rFonts w:ascii="Arial" w:hAnsi="Arial" w:cs="Arial"/>
        </w:rPr>
        <w:t>both courses</w:t>
      </w:r>
      <w:r w:rsidRPr="563E7760">
        <w:rPr>
          <w:rStyle w:val="normaltextrun"/>
          <w:rFonts w:ascii="Arial" w:hAnsi="Arial" w:cs="Arial"/>
        </w:rPr>
        <w:t xml:space="preserve"> in their 9</w:t>
      </w:r>
      <w:r w:rsidRPr="563E7760">
        <w:rPr>
          <w:rStyle w:val="normaltextrun"/>
          <w:rFonts w:ascii="Arial" w:hAnsi="Arial" w:cs="Arial"/>
          <w:vertAlign w:val="superscript"/>
        </w:rPr>
        <w:t>th</w:t>
      </w:r>
      <w:r w:rsidRPr="563E7760">
        <w:rPr>
          <w:rStyle w:val="normaltextrun"/>
          <w:rFonts w:ascii="Arial" w:hAnsi="Arial" w:cs="Arial"/>
        </w:rPr>
        <w:t xml:space="preserve"> grade year at Niagara Falls High School.</w:t>
      </w:r>
    </w:p>
    <w:p w14:paraId="3865702D" w14:textId="77777777" w:rsidR="00983706" w:rsidRPr="00983706" w:rsidRDefault="00983706" w:rsidP="009F2CA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3706">
        <w:rPr>
          <w:rStyle w:val="normaltextrun"/>
          <w:rFonts w:ascii="Arial" w:hAnsi="Arial" w:cs="Arial"/>
          <w:b/>
          <w:bCs/>
        </w:rPr>
        <w:t>       </w:t>
      </w:r>
      <w:r w:rsidRPr="00983706">
        <w:rPr>
          <w:rStyle w:val="eop"/>
          <w:rFonts w:ascii="Arial" w:hAnsi="Arial" w:cs="Arial"/>
        </w:rPr>
        <w:t> </w:t>
      </w:r>
    </w:p>
    <w:p w14:paraId="63E4A9CD" w14:textId="77777777" w:rsidR="00983706" w:rsidRPr="00983706" w:rsidRDefault="00983706" w:rsidP="009837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3706">
        <w:rPr>
          <w:rStyle w:val="eop"/>
          <w:rFonts w:ascii="Arial" w:hAnsi="Arial" w:cs="Arial"/>
        </w:rPr>
        <w:t> </w:t>
      </w:r>
    </w:p>
    <w:p w14:paraId="4E6200D9" w14:textId="3F42FDB5" w:rsidR="00983706" w:rsidRPr="00983706" w:rsidRDefault="00710E4C" w:rsidP="563E77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563E7760">
        <w:rPr>
          <w:rStyle w:val="normaltextrun"/>
          <w:rFonts w:ascii="Arial" w:hAnsi="Arial" w:cs="Arial"/>
        </w:rPr>
        <w:t>Your student’s</w:t>
      </w:r>
      <w:r w:rsidR="00983706" w:rsidRPr="563E7760">
        <w:rPr>
          <w:rStyle w:val="normaltextrun"/>
          <w:rFonts w:ascii="Arial" w:hAnsi="Arial" w:cs="Arial"/>
        </w:rPr>
        <w:t xml:space="preserve"> guidance counselor will contact you with </w:t>
      </w:r>
      <w:r w:rsidR="2E70A29C" w:rsidRPr="563E7760">
        <w:rPr>
          <w:rStyle w:val="normaltextrun"/>
          <w:rFonts w:ascii="Arial" w:hAnsi="Arial" w:cs="Arial"/>
        </w:rPr>
        <w:t>more</w:t>
      </w:r>
      <w:r w:rsidR="00983706" w:rsidRPr="563E7760">
        <w:rPr>
          <w:rStyle w:val="normaltextrun"/>
          <w:rFonts w:ascii="Arial" w:hAnsi="Arial" w:cs="Arial"/>
        </w:rPr>
        <w:t xml:space="preserve"> information</w:t>
      </w:r>
      <w:r w:rsidR="00D74094" w:rsidRPr="563E7760">
        <w:rPr>
          <w:rStyle w:val="normaltextrun"/>
          <w:rFonts w:ascii="Arial" w:hAnsi="Arial" w:cs="Arial"/>
        </w:rPr>
        <w:t xml:space="preserve"> soon</w:t>
      </w:r>
      <w:r w:rsidR="00983706" w:rsidRPr="563E7760">
        <w:rPr>
          <w:rStyle w:val="normaltextrun"/>
          <w:rFonts w:ascii="Arial" w:hAnsi="Arial" w:cs="Arial"/>
        </w:rPr>
        <w:t xml:space="preserve">. In the </w:t>
      </w:r>
      <w:r w:rsidRPr="563E7760">
        <w:rPr>
          <w:rStyle w:val="normaltextrun"/>
          <w:rFonts w:ascii="Arial" w:hAnsi="Arial" w:cs="Arial"/>
        </w:rPr>
        <w:t>meantime, please call your child’s principal with questions or concerns.</w:t>
      </w:r>
    </w:p>
    <w:p w14:paraId="4F6584BE" w14:textId="77777777" w:rsidR="00983706" w:rsidRPr="00983706" w:rsidRDefault="00983706" w:rsidP="009837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3706">
        <w:rPr>
          <w:rStyle w:val="eop"/>
          <w:rFonts w:ascii="Arial" w:hAnsi="Arial" w:cs="Arial"/>
        </w:rPr>
        <w:t> </w:t>
      </w:r>
    </w:p>
    <w:p w14:paraId="0E27B00A" w14:textId="3C3E3025" w:rsidR="00D74094" w:rsidRDefault="00983706" w:rsidP="563E77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563E7760">
        <w:rPr>
          <w:rStyle w:val="normaltextrun"/>
          <w:rFonts w:ascii="Arial" w:hAnsi="Arial" w:cs="Arial"/>
        </w:rPr>
        <w:t>Thank you,</w:t>
      </w:r>
      <w:r w:rsidRPr="563E7760">
        <w:rPr>
          <w:rStyle w:val="eop"/>
          <w:rFonts w:ascii="Arial" w:hAnsi="Arial" w:cs="Arial"/>
        </w:rPr>
        <w:t> </w:t>
      </w:r>
    </w:p>
    <w:p w14:paraId="60061E4C" w14:textId="77777777" w:rsidR="00D74094" w:rsidRDefault="00D74094" w:rsidP="0098370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90D92AB" w14:textId="399964CB" w:rsidR="00D74094" w:rsidRPr="00983706" w:rsidRDefault="00D74094" w:rsidP="563E77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563E7760">
        <w:rPr>
          <w:rStyle w:val="eop"/>
          <w:rFonts w:ascii="Arial" w:hAnsi="Arial" w:cs="Arial"/>
        </w:rPr>
        <w:t>Mark Laurrie, Superintendent</w:t>
      </w:r>
    </w:p>
    <w:p w14:paraId="44EAFD9C" w14:textId="77777777" w:rsidR="00D90D9C" w:rsidRPr="005D6623" w:rsidRDefault="00D90D9C" w:rsidP="00F37B9A">
      <w:pPr>
        <w:rPr>
          <w:rFonts w:ascii="Arial" w:hAnsi="Arial" w:cs="Arial"/>
          <w:sz w:val="22"/>
          <w:szCs w:val="22"/>
        </w:rPr>
      </w:pPr>
    </w:p>
    <w:sectPr w:rsidR="00D90D9C" w:rsidRPr="005D6623" w:rsidSect="008435FD">
      <w:pgSz w:w="12240" w:h="15840"/>
      <w:pgMar w:top="720" w:right="1440" w:bottom="864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8452A" w14:textId="77777777" w:rsidR="004A6DC4" w:rsidRDefault="004A6DC4">
      <w:r>
        <w:separator/>
      </w:r>
    </w:p>
  </w:endnote>
  <w:endnote w:type="continuationSeparator" w:id="0">
    <w:p w14:paraId="361C2CCC" w14:textId="77777777" w:rsidR="004A6DC4" w:rsidRDefault="004A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B990" w14:textId="77777777" w:rsidR="004A6DC4" w:rsidRDefault="004A6DC4">
      <w:r>
        <w:separator/>
      </w:r>
    </w:p>
  </w:footnote>
  <w:footnote w:type="continuationSeparator" w:id="0">
    <w:p w14:paraId="18E4CB1E" w14:textId="77777777" w:rsidR="004A6DC4" w:rsidRDefault="004A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24AB"/>
    <w:multiLevelType w:val="multilevel"/>
    <w:tmpl w:val="C7DE4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846BB"/>
    <w:multiLevelType w:val="hybridMultilevel"/>
    <w:tmpl w:val="3FD0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40C5"/>
    <w:multiLevelType w:val="hybridMultilevel"/>
    <w:tmpl w:val="4EA6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1346"/>
    <w:multiLevelType w:val="hybridMultilevel"/>
    <w:tmpl w:val="2776270E"/>
    <w:lvl w:ilvl="0" w:tplc="8AC41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0DB6"/>
    <w:multiLevelType w:val="multilevel"/>
    <w:tmpl w:val="40E8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23018"/>
    <w:multiLevelType w:val="multilevel"/>
    <w:tmpl w:val="68249A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02097"/>
    <w:multiLevelType w:val="hybridMultilevel"/>
    <w:tmpl w:val="F650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07057"/>
    <w:multiLevelType w:val="hybridMultilevel"/>
    <w:tmpl w:val="5624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30ED1"/>
    <w:multiLevelType w:val="hybridMultilevel"/>
    <w:tmpl w:val="2816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E208D"/>
    <w:multiLevelType w:val="multilevel"/>
    <w:tmpl w:val="06E84A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3C"/>
    <w:rsid w:val="000048DB"/>
    <w:rsid w:val="00015357"/>
    <w:rsid w:val="0001770A"/>
    <w:rsid w:val="00043DBE"/>
    <w:rsid w:val="00053B26"/>
    <w:rsid w:val="00066C60"/>
    <w:rsid w:val="0007525E"/>
    <w:rsid w:val="00076013"/>
    <w:rsid w:val="000978BF"/>
    <w:rsid w:val="000B79AB"/>
    <w:rsid w:val="000C64EA"/>
    <w:rsid w:val="000D773D"/>
    <w:rsid w:val="000E30B2"/>
    <w:rsid w:val="001036BB"/>
    <w:rsid w:val="00103A7E"/>
    <w:rsid w:val="00113CAE"/>
    <w:rsid w:val="00120DF0"/>
    <w:rsid w:val="00134FDD"/>
    <w:rsid w:val="00144CE2"/>
    <w:rsid w:val="0015365A"/>
    <w:rsid w:val="00172665"/>
    <w:rsid w:val="00176C51"/>
    <w:rsid w:val="00181FD0"/>
    <w:rsid w:val="00184129"/>
    <w:rsid w:val="00193BDF"/>
    <w:rsid w:val="001B2279"/>
    <w:rsid w:val="001C1F96"/>
    <w:rsid w:val="001D1347"/>
    <w:rsid w:val="001F2FB5"/>
    <w:rsid w:val="00200F58"/>
    <w:rsid w:val="0020132C"/>
    <w:rsid w:val="00201B1B"/>
    <w:rsid w:val="00215C2A"/>
    <w:rsid w:val="00235182"/>
    <w:rsid w:val="00241A69"/>
    <w:rsid w:val="00247934"/>
    <w:rsid w:val="0027262A"/>
    <w:rsid w:val="00275629"/>
    <w:rsid w:val="00281EEB"/>
    <w:rsid w:val="002910B7"/>
    <w:rsid w:val="002A3C30"/>
    <w:rsid w:val="002B4AEC"/>
    <w:rsid w:val="002C15A5"/>
    <w:rsid w:val="002C19CA"/>
    <w:rsid w:val="002C5766"/>
    <w:rsid w:val="002F20DC"/>
    <w:rsid w:val="002F3CA1"/>
    <w:rsid w:val="002F4A59"/>
    <w:rsid w:val="002F64C6"/>
    <w:rsid w:val="002F6D25"/>
    <w:rsid w:val="003017C2"/>
    <w:rsid w:val="0032401E"/>
    <w:rsid w:val="00335A98"/>
    <w:rsid w:val="00342F20"/>
    <w:rsid w:val="00344CDA"/>
    <w:rsid w:val="00351848"/>
    <w:rsid w:val="00367CCA"/>
    <w:rsid w:val="003963E8"/>
    <w:rsid w:val="003B7A60"/>
    <w:rsid w:val="003D4549"/>
    <w:rsid w:val="003E23A5"/>
    <w:rsid w:val="003F489F"/>
    <w:rsid w:val="003F7A7A"/>
    <w:rsid w:val="00403506"/>
    <w:rsid w:val="00406807"/>
    <w:rsid w:val="00432461"/>
    <w:rsid w:val="0045323D"/>
    <w:rsid w:val="0045517C"/>
    <w:rsid w:val="00474565"/>
    <w:rsid w:val="004A6270"/>
    <w:rsid w:val="004A6DC4"/>
    <w:rsid w:val="004B631F"/>
    <w:rsid w:val="004C5065"/>
    <w:rsid w:val="00520BE6"/>
    <w:rsid w:val="00523FE6"/>
    <w:rsid w:val="00550456"/>
    <w:rsid w:val="005544EC"/>
    <w:rsid w:val="00556EFD"/>
    <w:rsid w:val="00593406"/>
    <w:rsid w:val="005B4CAC"/>
    <w:rsid w:val="005C766D"/>
    <w:rsid w:val="005D6623"/>
    <w:rsid w:val="005E7971"/>
    <w:rsid w:val="00603D9C"/>
    <w:rsid w:val="00604256"/>
    <w:rsid w:val="00632AF3"/>
    <w:rsid w:val="006371DB"/>
    <w:rsid w:val="006575AC"/>
    <w:rsid w:val="00657C6F"/>
    <w:rsid w:val="00660CAB"/>
    <w:rsid w:val="00667D50"/>
    <w:rsid w:val="0067335A"/>
    <w:rsid w:val="006832A3"/>
    <w:rsid w:val="00697D23"/>
    <w:rsid w:val="006A757D"/>
    <w:rsid w:val="006B52C2"/>
    <w:rsid w:val="006C2F3B"/>
    <w:rsid w:val="006E76AF"/>
    <w:rsid w:val="007021AB"/>
    <w:rsid w:val="00710E4C"/>
    <w:rsid w:val="00723B49"/>
    <w:rsid w:val="0074466A"/>
    <w:rsid w:val="007475E1"/>
    <w:rsid w:val="00747E49"/>
    <w:rsid w:val="00757AB8"/>
    <w:rsid w:val="00773336"/>
    <w:rsid w:val="00795980"/>
    <w:rsid w:val="00796B63"/>
    <w:rsid w:val="007C3AAB"/>
    <w:rsid w:val="007C4F1F"/>
    <w:rsid w:val="008048A7"/>
    <w:rsid w:val="0082059B"/>
    <w:rsid w:val="00821B11"/>
    <w:rsid w:val="0082609F"/>
    <w:rsid w:val="00827D05"/>
    <w:rsid w:val="008435FD"/>
    <w:rsid w:val="00853E74"/>
    <w:rsid w:val="0085650D"/>
    <w:rsid w:val="008618ED"/>
    <w:rsid w:val="00875341"/>
    <w:rsid w:val="00887094"/>
    <w:rsid w:val="00891112"/>
    <w:rsid w:val="00895A9F"/>
    <w:rsid w:val="008B0D53"/>
    <w:rsid w:val="008E7555"/>
    <w:rsid w:val="008F3F53"/>
    <w:rsid w:val="009328F7"/>
    <w:rsid w:val="0093365C"/>
    <w:rsid w:val="00944559"/>
    <w:rsid w:val="00947C7F"/>
    <w:rsid w:val="009550F9"/>
    <w:rsid w:val="00955E7D"/>
    <w:rsid w:val="00983706"/>
    <w:rsid w:val="00983AE9"/>
    <w:rsid w:val="00997058"/>
    <w:rsid w:val="009B189B"/>
    <w:rsid w:val="009B4213"/>
    <w:rsid w:val="009D1C0C"/>
    <w:rsid w:val="009D342A"/>
    <w:rsid w:val="009F2CA0"/>
    <w:rsid w:val="00A02342"/>
    <w:rsid w:val="00A039DF"/>
    <w:rsid w:val="00A37F9F"/>
    <w:rsid w:val="00A40906"/>
    <w:rsid w:val="00A4486B"/>
    <w:rsid w:val="00AA5A42"/>
    <w:rsid w:val="00AC6F93"/>
    <w:rsid w:val="00AE152A"/>
    <w:rsid w:val="00AE70EB"/>
    <w:rsid w:val="00AF2D0B"/>
    <w:rsid w:val="00B10A3C"/>
    <w:rsid w:val="00B50A5A"/>
    <w:rsid w:val="00B6239C"/>
    <w:rsid w:val="00B77E9C"/>
    <w:rsid w:val="00B836C4"/>
    <w:rsid w:val="00B90571"/>
    <w:rsid w:val="00BA023F"/>
    <w:rsid w:val="00BA0665"/>
    <w:rsid w:val="00BA52E5"/>
    <w:rsid w:val="00BC2C0D"/>
    <w:rsid w:val="00BC6D6F"/>
    <w:rsid w:val="00BE0656"/>
    <w:rsid w:val="00C2445C"/>
    <w:rsid w:val="00C34EAE"/>
    <w:rsid w:val="00C36DB7"/>
    <w:rsid w:val="00C3777E"/>
    <w:rsid w:val="00C52657"/>
    <w:rsid w:val="00C5533E"/>
    <w:rsid w:val="00C747D0"/>
    <w:rsid w:val="00C91FA0"/>
    <w:rsid w:val="00C939BE"/>
    <w:rsid w:val="00C95AAD"/>
    <w:rsid w:val="00C96CAC"/>
    <w:rsid w:val="00C97411"/>
    <w:rsid w:val="00CA6411"/>
    <w:rsid w:val="00CA6B11"/>
    <w:rsid w:val="00CC2EC7"/>
    <w:rsid w:val="00CD233C"/>
    <w:rsid w:val="00CF6926"/>
    <w:rsid w:val="00D03720"/>
    <w:rsid w:val="00D36930"/>
    <w:rsid w:val="00D461F6"/>
    <w:rsid w:val="00D50C0B"/>
    <w:rsid w:val="00D6522B"/>
    <w:rsid w:val="00D74094"/>
    <w:rsid w:val="00D75338"/>
    <w:rsid w:val="00D761DD"/>
    <w:rsid w:val="00D90D9C"/>
    <w:rsid w:val="00D94ABA"/>
    <w:rsid w:val="00DB1CAD"/>
    <w:rsid w:val="00DB2C25"/>
    <w:rsid w:val="00DC1390"/>
    <w:rsid w:val="00DD20AB"/>
    <w:rsid w:val="00DE4616"/>
    <w:rsid w:val="00DE6629"/>
    <w:rsid w:val="00DF402F"/>
    <w:rsid w:val="00DF7874"/>
    <w:rsid w:val="00E12352"/>
    <w:rsid w:val="00E52408"/>
    <w:rsid w:val="00E77F82"/>
    <w:rsid w:val="00E77FE9"/>
    <w:rsid w:val="00E81D63"/>
    <w:rsid w:val="00EA62F9"/>
    <w:rsid w:val="00EB7D71"/>
    <w:rsid w:val="00EC391D"/>
    <w:rsid w:val="00ED36FD"/>
    <w:rsid w:val="00EE5C5B"/>
    <w:rsid w:val="00F00C71"/>
    <w:rsid w:val="00F37546"/>
    <w:rsid w:val="00F37B9A"/>
    <w:rsid w:val="00F41F7F"/>
    <w:rsid w:val="00F61F57"/>
    <w:rsid w:val="00F909F2"/>
    <w:rsid w:val="00FA24E3"/>
    <w:rsid w:val="00FA46E7"/>
    <w:rsid w:val="00FB62F4"/>
    <w:rsid w:val="00FD0633"/>
    <w:rsid w:val="00FF40E2"/>
    <w:rsid w:val="0F345CBC"/>
    <w:rsid w:val="26AE7D70"/>
    <w:rsid w:val="280A2DC7"/>
    <w:rsid w:val="2E70A29C"/>
    <w:rsid w:val="35F69D0E"/>
    <w:rsid w:val="391D0D59"/>
    <w:rsid w:val="4B5F4BF8"/>
    <w:rsid w:val="563E7760"/>
    <w:rsid w:val="5A212DC2"/>
    <w:rsid w:val="5F36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FA1BCDE"/>
  <w15:chartTrackingRefBased/>
  <w15:docId w15:val="{31CE6036-2196-4C60-871E-3757883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10A3C"/>
    <w:pPr>
      <w:jc w:val="center"/>
    </w:pPr>
    <w:rPr>
      <w:rFonts w:ascii="Univers (W1)" w:hAnsi="Univers (W1)"/>
      <w:b/>
      <w:sz w:val="28"/>
    </w:rPr>
  </w:style>
  <w:style w:type="paragraph" w:styleId="Subtitle">
    <w:name w:val="Subtitle"/>
    <w:basedOn w:val="Normal"/>
    <w:qFormat/>
    <w:rsid w:val="00B10A3C"/>
    <w:pPr>
      <w:jc w:val="center"/>
    </w:pPr>
    <w:rPr>
      <w:rFonts w:ascii="Univers (W1)" w:hAnsi="Univers (W1)"/>
      <w:sz w:val="28"/>
    </w:rPr>
  </w:style>
  <w:style w:type="paragraph" w:styleId="BalloonText">
    <w:name w:val="Balloon Text"/>
    <w:basedOn w:val="Normal"/>
    <w:link w:val="BalloonTextChar"/>
    <w:rsid w:val="00017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770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8370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83706"/>
  </w:style>
  <w:style w:type="character" w:customStyle="1" w:styleId="eop">
    <w:name w:val="eop"/>
    <w:rsid w:val="0098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AD441AA364468BE4FF772AD2BA34" ma:contentTypeVersion="6" ma:contentTypeDescription="Create a new document." ma:contentTypeScope="" ma:versionID="9620dc3ed6d60a4f83b39e68c170c16d">
  <xsd:schema xmlns:xsd="http://www.w3.org/2001/XMLSchema" xmlns:xs="http://www.w3.org/2001/XMLSchema" xmlns:p="http://schemas.microsoft.com/office/2006/metadata/properties" xmlns:ns2="959d20c4-e894-4a53-86fe-5643e7cbd926" xmlns:ns3="fccc9f43-01fe-4fa6-a386-5d24739e1005" targetNamespace="http://schemas.microsoft.com/office/2006/metadata/properties" ma:root="true" ma:fieldsID="288811ab0804ed45db8d4c7088664782" ns2:_="" ns3:_="">
    <xsd:import namespace="959d20c4-e894-4a53-86fe-5643e7cbd926"/>
    <xsd:import namespace="fccc9f43-01fe-4fa6-a386-5d24739e1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20c4-e894-4a53-86fe-5643e7cbd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9f43-01fe-4fa6-a386-5d24739e1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30F67-3CF6-4222-A1C3-29B9B0E28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d20c4-e894-4a53-86fe-5643e7cbd926"/>
    <ds:schemaRef ds:uri="fccc9f43-01fe-4fa6-a386-5d24739e1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280AD-3C16-4D86-A2EE-1671A7F6B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ANDREWS</dc:creator>
  <cp:keywords/>
  <cp:lastModifiedBy>Teena M. Clark</cp:lastModifiedBy>
  <cp:revision>2</cp:revision>
  <cp:lastPrinted>2020-03-31T01:12:00Z</cp:lastPrinted>
  <dcterms:created xsi:type="dcterms:W3CDTF">2020-05-28T16:30:00Z</dcterms:created>
  <dcterms:modified xsi:type="dcterms:W3CDTF">2020-05-28T16:30:00Z</dcterms:modified>
</cp:coreProperties>
</file>